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2F" w:rsidRDefault="00F53607" w:rsidP="00F4562C">
      <w:pPr>
        <w:pStyle w:val="10"/>
        <w:framePr w:w="16085" w:h="1334" w:hRule="exact" w:wrap="none" w:vAnchor="page" w:hAnchor="page" w:x="346" w:y="931"/>
        <w:shd w:val="clear" w:color="auto" w:fill="auto"/>
        <w:ind w:left="20"/>
      </w:pPr>
      <w:bookmarkStart w:id="0" w:name="bookmark0"/>
      <w:r>
        <w:t xml:space="preserve">Информация по результатам </w:t>
      </w:r>
      <w:proofErr w:type="gramStart"/>
      <w:r>
        <w:t>проверки органов исполнительной власти субъектов Российской Федерации</w:t>
      </w:r>
      <w:proofErr w:type="gramEnd"/>
      <w:r>
        <w:br/>
        <w:t>и органов местного самоуправления Межрегионального технологического управления</w:t>
      </w:r>
      <w:r>
        <w:br/>
        <w:t>Федеральной службы по экологическому, технологическому и атомному надзору</w:t>
      </w:r>
      <w:bookmarkEnd w:id="0"/>
    </w:p>
    <w:p w:rsidR="00BF442F" w:rsidRDefault="00F53607" w:rsidP="00F4562C">
      <w:pPr>
        <w:pStyle w:val="10"/>
        <w:framePr w:w="16085" w:h="1334" w:hRule="exact" w:wrap="none" w:vAnchor="page" w:hAnchor="page" w:x="346" w:y="931"/>
        <w:shd w:val="clear" w:color="auto" w:fill="auto"/>
        <w:ind w:left="20"/>
      </w:pPr>
      <w:bookmarkStart w:id="1" w:name="bookmark1"/>
      <w:r>
        <w:t>в октябре - декабре 2019 года</w:t>
      </w:r>
      <w:bookmarkEnd w:id="1"/>
    </w:p>
    <w:tbl>
      <w:tblPr>
        <w:tblOverlap w:val="never"/>
        <w:tblW w:w="1610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3296"/>
        <w:gridCol w:w="1696"/>
        <w:gridCol w:w="2047"/>
        <w:gridCol w:w="2076"/>
        <w:gridCol w:w="2965"/>
        <w:gridCol w:w="3118"/>
      </w:tblGrid>
      <w:tr w:rsidR="00BF442F" w:rsidTr="00F4562C">
        <w:trPr>
          <w:trHeight w:hRule="exact" w:val="100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№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proofErr w:type="gramStart"/>
            <w:r>
              <w:rPr>
                <w:rStyle w:val="29pt"/>
              </w:rPr>
              <w:t>п</w:t>
            </w:r>
            <w:proofErr w:type="gramEnd"/>
            <w:r>
              <w:rPr>
                <w:rStyle w:val="29pt"/>
              </w:rPr>
              <w:t>/п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Наименование органа исполнительной власти и местного самоуправления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5" w:lineRule="exact"/>
              <w:jc w:val="center"/>
            </w:pPr>
            <w:r>
              <w:rPr>
                <w:rStyle w:val="29pt"/>
              </w:rPr>
              <w:t>Дата проведения проверки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5" w:lineRule="exact"/>
              <w:jc w:val="center"/>
            </w:pPr>
            <w:r>
              <w:rPr>
                <w:rStyle w:val="29pt"/>
              </w:rPr>
              <w:t>Вид проверки (плановая, внеплановая, выездная документарная)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Количество выявленных нарушений в установленной сфере деятельности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Данные о привлечении виновных лиц к административной ответственности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 xml:space="preserve">Сведения о выданных </w:t>
            </w:r>
            <w:proofErr w:type="gramStart"/>
            <w:r>
              <w:rPr>
                <w:rStyle w:val="29pt"/>
              </w:rPr>
              <w:t>предписаниях</w:t>
            </w:r>
            <w:proofErr w:type="gramEnd"/>
            <w:r>
              <w:rPr>
                <w:rStyle w:val="29pt"/>
              </w:rPr>
              <w:t xml:space="preserve"> об устранении выявленных нарушений со строками выполнения</w:t>
            </w:r>
          </w:p>
        </w:tc>
      </w:tr>
      <w:tr w:rsidR="00BF442F" w:rsidTr="00F4562C">
        <w:trPr>
          <w:trHeight w:hRule="exact" w:val="28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</w:tr>
      <w:tr w:rsidR="00BF442F" w:rsidTr="00F4562C">
        <w:trPr>
          <w:trHeight w:hRule="exact" w:val="409"/>
        </w:trPr>
        <w:tc>
          <w:tcPr>
            <w:tcW w:w="161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г. Москва</w:t>
            </w:r>
          </w:p>
        </w:tc>
      </w:tr>
      <w:tr w:rsidR="00BF442F" w:rsidTr="00F4562C">
        <w:trPr>
          <w:trHeight w:hRule="exact" w:val="82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320" w:lineRule="exact"/>
              <w:ind w:right="260"/>
              <w:jc w:val="right"/>
            </w:pPr>
            <w:r>
              <w:rPr>
                <w:rStyle w:val="2CordiaUPC13pt"/>
              </w:rPr>
              <w:t>1</w:t>
            </w:r>
            <w:r>
              <w:rPr>
                <w:rStyle w:val="2CordiaUPC16pt"/>
                <w:b w:val="0"/>
                <w:bCs w:val="0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Управа района Лефортово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28.10.2019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Предписание от 30.10.2018 № П-3164-р</w:t>
            </w:r>
          </w:p>
        </w:tc>
      </w:tr>
      <w:tr w:rsidR="00BF442F" w:rsidTr="00F4562C">
        <w:trPr>
          <w:trHeight w:hRule="exact" w:val="82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2.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Нижегородского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07.10.2019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Должностное лицо привлечено по ст. 9.11 КоАП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Предписание от 09.10.2018 № П-3047-р</w:t>
            </w:r>
          </w:p>
        </w:tc>
      </w:tr>
      <w:tr w:rsidR="00BF442F" w:rsidTr="00F4562C">
        <w:trPr>
          <w:trHeight w:hRule="exact" w:val="82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3.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Управа района Люблино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14.10.2019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Предписание от 16.10.2018 № П-3048-р</w:t>
            </w:r>
          </w:p>
        </w:tc>
      </w:tr>
      <w:tr w:rsidR="00BF442F" w:rsidTr="00F4562C">
        <w:trPr>
          <w:trHeight w:hRule="exact" w:val="110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4.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Капотня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21.10.2019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proofErr w:type="gramStart"/>
            <w:r>
              <w:rPr>
                <w:rStyle w:val="29pt"/>
              </w:rPr>
              <w:t>Внеплановая</w:t>
            </w:r>
            <w:proofErr w:type="gramEnd"/>
            <w:r>
              <w:rPr>
                <w:rStyle w:val="29pt"/>
              </w:rPr>
              <w:t xml:space="preserve"> выездная (контроль выполнения предписания)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Замечаний нет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Акт проверки от 21.10.2018 № А-2957-р</w:t>
            </w:r>
          </w:p>
        </w:tc>
      </w:tr>
      <w:tr w:rsidR="00BF442F" w:rsidTr="00F4562C">
        <w:trPr>
          <w:trHeight w:hRule="exact" w:val="110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5.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 xml:space="preserve">Управа района </w:t>
            </w:r>
            <w:proofErr w:type="spellStart"/>
            <w:r>
              <w:rPr>
                <w:rStyle w:val="29pt"/>
              </w:rPr>
              <w:t>Южнопортового</w:t>
            </w:r>
            <w:proofErr w:type="spellEnd"/>
            <w:r>
              <w:rPr>
                <w:rStyle w:val="29pt"/>
              </w:rPr>
              <w:t xml:space="preserve">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28.10.2019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Внеплановая выездна</w:t>
            </w:r>
            <w:proofErr w:type="gramStart"/>
            <w:r>
              <w:rPr>
                <w:rStyle w:val="29pt"/>
              </w:rPr>
              <w:t>я(</w:t>
            </w:r>
            <w:proofErr w:type="gramEnd"/>
            <w:r>
              <w:rPr>
                <w:rStyle w:val="29pt"/>
              </w:rPr>
              <w:t>контроль выполнения предписания)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Замечаний нет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Акт проверки от 28.10.2018 № А-2958-р</w:t>
            </w:r>
          </w:p>
        </w:tc>
      </w:tr>
      <w:tr w:rsidR="00BF442F" w:rsidTr="00F4562C">
        <w:trPr>
          <w:trHeight w:hRule="exact" w:val="82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6.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Управа района Вешняки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11.11.2019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Предписание от 13.11.2018 № П-3855-р</w:t>
            </w:r>
          </w:p>
        </w:tc>
      </w:tr>
      <w:tr w:rsidR="00BF442F" w:rsidTr="00F4562C">
        <w:trPr>
          <w:trHeight w:hRule="exact" w:val="8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7.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Печатники города Москвы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05.11.2019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5" w:h="7133" w:wrap="none" w:vAnchor="page" w:hAnchor="page" w:x="466" w:y="2581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Предписание от 07.11.2018 № П-3703-р</w:t>
            </w:r>
          </w:p>
        </w:tc>
      </w:tr>
    </w:tbl>
    <w:p w:rsidR="00BF442F" w:rsidRDefault="00BF442F">
      <w:pPr>
        <w:rPr>
          <w:sz w:val="2"/>
          <w:szCs w:val="2"/>
        </w:rPr>
        <w:sectPr w:rsidR="00BF442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442F" w:rsidRDefault="00F53607">
      <w:pPr>
        <w:pStyle w:val="a5"/>
        <w:framePr w:wrap="none" w:vAnchor="page" w:hAnchor="page" w:x="8449" w:y="837"/>
        <w:shd w:val="clear" w:color="auto" w:fill="auto"/>
        <w:spacing w:line="240" w:lineRule="exact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3293"/>
        <w:gridCol w:w="1704"/>
        <w:gridCol w:w="2040"/>
        <w:gridCol w:w="2074"/>
        <w:gridCol w:w="2957"/>
        <w:gridCol w:w="3106"/>
      </w:tblGrid>
      <w:tr w:rsidR="00BF442F">
        <w:trPr>
          <w:trHeight w:hRule="exact" w:val="7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Текстильщики города Москвы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left="400"/>
            </w:pPr>
            <w:r>
              <w:rPr>
                <w:rStyle w:val="29pt"/>
              </w:rPr>
              <w:t>25.11.2019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Предписание от 27.11.2018 № П-3704-р</w:t>
            </w:r>
          </w:p>
        </w:tc>
      </w:tr>
      <w:tr w:rsidR="00BF442F">
        <w:trPr>
          <w:trHeight w:hRule="exact" w:val="70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Марьино города Москвы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left="400"/>
            </w:pPr>
            <w:r>
              <w:rPr>
                <w:rStyle w:val="29pt"/>
              </w:rPr>
              <w:t>11.12.2019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Внеплановая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выездная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Юридическое и должностное лица привлечены по ст. 9.11 КоАП РФ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Предписание от 13.12.2018 П-3363-р</w:t>
            </w:r>
          </w:p>
        </w:tc>
      </w:tr>
      <w:tr w:rsidR="00BF442F">
        <w:trPr>
          <w:trHeight w:hRule="exact" w:val="9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Управа района Соколиная гора города Москвы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left="400"/>
            </w:pPr>
            <w:r>
              <w:rPr>
                <w:rStyle w:val="29pt"/>
              </w:rPr>
              <w:t>10.12.2019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proofErr w:type="gramStart"/>
            <w:r>
              <w:rPr>
                <w:rStyle w:val="29pt"/>
              </w:rPr>
              <w:t>Внеплановая</w:t>
            </w:r>
            <w:proofErr w:type="gramEnd"/>
            <w:r>
              <w:rPr>
                <w:rStyle w:val="29pt"/>
              </w:rPr>
              <w:t xml:space="preserve"> выездная (контроль выполнения предписания)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Замечаний нет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Акт проверки от 10.12.2018 № А-3861-р</w:t>
            </w:r>
          </w:p>
        </w:tc>
      </w:tr>
      <w:tr w:rsidR="00BF442F">
        <w:trPr>
          <w:trHeight w:hRule="exact" w:val="437"/>
        </w:trPr>
        <w:tc>
          <w:tcPr>
            <w:tcW w:w="160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Смоленская область</w:t>
            </w:r>
          </w:p>
        </w:tc>
      </w:tr>
      <w:tr w:rsidR="00BF442F">
        <w:trPr>
          <w:trHeight w:hRule="exact" w:val="7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11.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 xml:space="preserve">Администрация </w:t>
            </w:r>
            <w:proofErr w:type="spellStart"/>
            <w:r>
              <w:rPr>
                <w:rStyle w:val="29pt"/>
              </w:rPr>
              <w:t>Кругловского</w:t>
            </w:r>
            <w:proofErr w:type="spellEnd"/>
            <w:r>
              <w:rPr>
                <w:rStyle w:val="29pt"/>
              </w:rPr>
              <w:t xml:space="preserve"> сельского поселения </w:t>
            </w:r>
            <w:proofErr w:type="spellStart"/>
            <w:r>
              <w:rPr>
                <w:rStyle w:val="29pt"/>
              </w:rPr>
              <w:t>Руднянского</w:t>
            </w:r>
            <w:proofErr w:type="spellEnd"/>
            <w:r>
              <w:rPr>
                <w:rStyle w:val="29pt"/>
              </w:rPr>
              <w:t xml:space="preserve"> района Смоленской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after="60" w:line="180" w:lineRule="exact"/>
              <w:ind w:left="400"/>
            </w:pPr>
            <w:r>
              <w:rPr>
                <w:rStyle w:val="29pt"/>
              </w:rPr>
              <w:t>11.11.2019-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before="60" w:line="180" w:lineRule="exact"/>
              <w:ind w:left="400"/>
            </w:pPr>
            <w:r>
              <w:rPr>
                <w:rStyle w:val="29pt"/>
              </w:rPr>
              <w:t>22.11.2019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плановая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</w:tr>
      <w:tr w:rsidR="00BF442F">
        <w:trPr>
          <w:trHeight w:hRule="exact" w:val="184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12.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Администрация Серг</w:t>
            </w:r>
            <w:proofErr w:type="gramStart"/>
            <w:r>
              <w:rPr>
                <w:rStyle w:val="29pt"/>
              </w:rPr>
              <w:t>о-</w:t>
            </w:r>
            <w:proofErr w:type="gramEnd"/>
            <w:r>
              <w:rPr>
                <w:rStyle w:val="29pt"/>
              </w:rPr>
              <w:t xml:space="preserve"> Ивановского сельского поселения Гагаринского района Смоленской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ind w:left="400"/>
            </w:pPr>
            <w:r>
              <w:rPr>
                <w:rStyle w:val="29pt"/>
              </w:rPr>
              <w:t>11.11.2019- 22.11.2019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плановая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На юридическое лицо постановление по ч.1 ст.9.1 №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numPr>
                <w:ilvl w:val="0"/>
                <w:numId w:val="1"/>
              </w:numPr>
              <w:shd w:val="clear" w:color="auto" w:fill="auto"/>
              <w:tabs>
                <w:tab w:val="left" w:pos="532"/>
              </w:tabs>
              <w:spacing w:line="226" w:lineRule="exact"/>
              <w:ind w:left="540" w:hanging="320"/>
            </w:pPr>
            <w:proofErr w:type="spellStart"/>
            <w:r>
              <w:rPr>
                <w:rStyle w:val="29pt"/>
              </w:rPr>
              <w:t>Пс</w:t>
            </w:r>
            <w:proofErr w:type="spellEnd"/>
            <w:r>
              <w:rPr>
                <w:rStyle w:val="29pt"/>
              </w:rPr>
              <w:t xml:space="preserve">/0129-207-р/д/5-05-2019 на сумму 200 тыс. </w:t>
            </w:r>
            <w:proofErr w:type="spellStart"/>
            <w:r>
              <w:rPr>
                <w:rStyle w:val="29pt"/>
              </w:rPr>
              <w:t>руб</w:t>
            </w:r>
            <w:proofErr w:type="spellEnd"/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 xml:space="preserve">На должностное лицо постановление по </w:t>
            </w:r>
            <w:proofErr w:type="gramStart"/>
            <w:r>
              <w:rPr>
                <w:rStyle w:val="29pt"/>
              </w:rPr>
              <w:t>ч</w:t>
            </w:r>
            <w:proofErr w:type="gramEnd"/>
            <w:r>
              <w:rPr>
                <w:rStyle w:val="29pt"/>
              </w:rPr>
              <w:t>,1 ст.9.1 №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numPr>
                <w:ilvl w:val="0"/>
                <w:numId w:val="2"/>
              </w:numPr>
              <w:shd w:val="clear" w:color="auto" w:fill="auto"/>
              <w:tabs>
                <w:tab w:val="left" w:pos="532"/>
              </w:tabs>
              <w:spacing w:line="226" w:lineRule="exact"/>
              <w:ind w:left="540" w:hanging="320"/>
            </w:pPr>
            <w:proofErr w:type="spellStart"/>
            <w:r>
              <w:rPr>
                <w:rStyle w:val="29pt"/>
              </w:rPr>
              <w:t>Пс</w:t>
            </w:r>
            <w:proofErr w:type="spellEnd"/>
            <w:r>
              <w:rPr>
                <w:rStyle w:val="29pt"/>
              </w:rPr>
              <w:t>/0130-207-р/д/5-05-2019 на сумму 20 тыс. руб.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Предписание</w:t>
            </w:r>
            <w:r w:rsidR="00F4562C">
              <w:rPr>
                <w:rStyle w:val="29pt"/>
              </w:rPr>
              <w:t xml:space="preserve"> </w:t>
            </w:r>
            <w:r>
              <w:rPr>
                <w:rStyle w:val="29pt"/>
              </w:rPr>
              <w:t>от 22.11.2019 № 5.2-207-р/д/5-05-П/108-2019 Срок - 22.02.2020</w:t>
            </w:r>
            <w:bookmarkStart w:id="2" w:name="_GoBack"/>
            <w:bookmarkEnd w:id="2"/>
          </w:p>
        </w:tc>
      </w:tr>
      <w:tr w:rsidR="00BF442F" w:rsidTr="00F4562C">
        <w:trPr>
          <w:trHeight w:hRule="exact" w:val="20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13.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 xml:space="preserve">Администрация </w:t>
            </w:r>
            <w:proofErr w:type="spellStart"/>
            <w:r>
              <w:rPr>
                <w:rStyle w:val="29pt"/>
              </w:rPr>
              <w:t>Шаталовского</w:t>
            </w:r>
            <w:proofErr w:type="spellEnd"/>
            <w:r>
              <w:rPr>
                <w:rStyle w:val="29pt"/>
              </w:rPr>
              <w:t xml:space="preserve"> сельского поселения </w:t>
            </w:r>
            <w:proofErr w:type="spellStart"/>
            <w:r>
              <w:rPr>
                <w:rStyle w:val="29pt"/>
              </w:rPr>
              <w:t>Починковского</w:t>
            </w:r>
            <w:proofErr w:type="spellEnd"/>
            <w:r>
              <w:rPr>
                <w:rStyle w:val="29pt"/>
              </w:rPr>
              <w:t xml:space="preserve"> района Смоленской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after="60" w:line="180" w:lineRule="exact"/>
              <w:ind w:left="400"/>
            </w:pPr>
            <w:r>
              <w:rPr>
                <w:rStyle w:val="29pt"/>
              </w:rPr>
              <w:t>11.12.2019-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before="60" w:line="180" w:lineRule="exact"/>
              <w:ind w:left="400"/>
            </w:pPr>
            <w:r>
              <w:rPr>
                <w:rStyle w:val="29pt"/>
              </w:rPr>
              <w:t>13.12.2019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контроль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выполнения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 xml:space="preserve">Протоколы по ч.11 ст.19.5 № 5.2-294-Пр/0146-2019, </w:t>
            </w:r>
            <w:proofErr w:type="gramStart"/>
            <w:r>
              <w:rPr>
                <w:rStyle w:val="29pt"/>
              </w:rPr>
              <w:t>составленный</w:t>
            </w:r>
            <w:proofErr w:type="gramEnd"/>
            <w:r>
              <w:rPr>
                <w:rStyle w:val="29pt"/>
              </w:rPr>
              <w:t xml:space="preserve"> в отношении юридического лица,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proofErr w:type="gramStart"/>
            <w:r>
              <w:rPr>
                <w:rStyle w:val="29pt"/>
              </w:rPr>
              <w:t xml:space="preserve">№ 5.2-294-Пр/0147-2019, составленный в отношении должностного лица, направлены в </w:t>
            </w:r>
            <w:proofErr w:type="spellStart"/>
            <w:r>
              <w:rPr>
                <w:rStyle w:val="29pt"/>
              </w:rPr>
              <w:t>Починковский</w:t>
            </w:r>
            <w:proofErr w:type="spellEnd"/>
            <w:r>
              <w:rPr>
                <w:rStyle w:val="29pt"/>
              </w:rPr>
              <w:t xml:space="preserve"> районный суд Смоленской области</w:t>
            </w:r>
            <w:proofErr w:type="gram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>Предписание от 13.12.2019 № 5.2-294-р/д/5-05-П/123-2019 Срок - 13.03.2020</w:t>
            </w:r>
          </w:p>
        </w:tc>
      </w:tr>
      <w:tr w:rsidR="00BF442F">
        <w:trPr>
          <w:trHeight w:hRule="exact" w:val="7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14.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 xml:space="preserve">Администрация </w:t>
            </w:r>
            <w:proofErr w:type="gramStart"/>
            <w:r>
              <w:rPr>
                <w:rStyle w:val="29pt"/>
              </w:rPr>
              <w:t>Вязьма-Брянского</w:t>
            </w:r>
            <w:proofErr w:type="gramEnd"/>
            <w:r>
              <w:rPr>
                <w:rStyle w:val="29pt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after="60" w:line="180" w:lineRule="exact"/>
              <w:ind w:left="400"/>
            </w:pPr>
            <w:r>
              <w:rPr>
                <w:rStyle w:val="29pt"/>
              </w:rPr>
              <w:t>17.12.2019-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before="60" w:line="180" w:lineRule="exact"/>
              <w:ind w:left="400"/>
            </w:pPr>
            <w:r>
              <w:rPr>
                <w:rStyle w:val="29pt"/>
              </w:rPr>
              <w:t>19.12.2019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контроль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выполнения</w:t>
            </w:r>
          </w:p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226" w:lineRule="exact"/>
              <w:jc w:val="center"/>
            </w:pPr>
            <w:r>
              <w:rPr>
                <w:rStyle w:val="29pt"/>
              </w:rPr>
              <w:t>предписания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42F" w:rsidRDefault="00F53607" w:rsidP="00F4562C">
            <w:pPr>
              <w:pStyle w:val="20"/>
              <w:framePr w:w="16080" w:h="8630" w:wrap="none" w:vAnchor="page" w:hAnchor="page" w:x="496" w:y="13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</w:tr>
    </w:tbl>
    <w:p w:rsidR="00BF442F" w:rsidRDefault="00BF442F">
      <w:pPr>
        <w:rPr>
          <w:sz w:val="2"/>
          <w:szCs w:val="2"/>
        </w:rPr>
      </w:pPr>
    </w:p>
    <w:sectPr w:rsidR="00BF442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2C" w:rsidRDefault="00B0182C">
      <w:r>
        <w:separator/>
      </w:r>
    </w:p>
  </w:endnote>
  <w:endnote w:type="continuationSeparator" w:id="0">
    <w:p w:rsidR="00B0182C" w:rsidRDefault="00B0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2C" w:rsidRDefault="00B0182C"/>
  </w:footnote>
  <w:footnote w:type="continuationSeparator" w:id="0">
    <w:p w:rsidR="00B0182C" w:rsidRDefault="00B018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20E"/>
    <w:multiLevelType w:val="multilevel"/>
    <w:tmpl w:val="3E7C9B22"/>
    <w:lvl w:ilvl="0">
      <w:start w:val="2"/>
      <w:numFmt w:val="decimal"/>
      <w:lvlText w:val="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3408FB"/>
    <w:multiLevelType w:val="multilevel"/>
    <w:tmpl w:val="5406E6C8"/>
    <w:lvl w:ilvl="0">
      <w:start w:val="2"/>
      <w:numFmt w:val="decimal"/>
      <w:lvlText w:val="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442F"/>
    <w:rsid w:val="007846D8"/>
    <w:rsid w:val="00B0182C"/>
    <w:rsid w:val="00BF442F"/>
    <w:rsid w:val="00F4562C"/>
    <w:rsid w:val="00F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13pt">
    <w:name w:val="Основной текст (2) + CordiaUPC;13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F456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62C"/>
    <w:rPr>
      <w:color w:val="000000"/>
    </w:rPr>
  </w:style>
  <w:style w:type="paragraph" w:styleId="a8">
    <w:name w:val="footer"/>
    <w:basedOn w:val="a"/>
    <w:link w:val="a9"/>
    <w:uiPriority w:val="99"/>
    <w:unhideWhenUsed/>
    <w:rsid w:val="00F456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6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Лашкин Вячеслав Артёмович</dc:creator>
  <cp:lastModifiedBy>Лашкин Вячеслав Артёмович</cp:lastModifiedBy>
  <cp:revision>2</cp:revision>
  <dcterms:created xsi:type="dcterms:W3CDTF">2019-12-31T07:16:00Z</dcterms:created>
  <dcterms:modified xsi:type="dcterms:W3CDTF">2019-12-31T07:20:00Z</dcterms:modified>
</cp:coreProperties>
</file>